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2A0408" w:rsidRDefault="00F40B08">
      <w:pPr>
        <w:jc w:val="center"/>
        <w:rPr>
          <w:rFonts w:ascii="Times New Roman" w:eastAsia="Times New Roman" w:hAnsi="Times New Roman" w:cs="Times New Roman"/>
          <w:b/>
          <w:color w:val="222222"/>
        </w:rPr>
      </w:pPr>
      <w:r>
        <w:rPr>
          <w:rFonts w:ascii="Times New Roman" w:eastAsia="Times New Roman" w:hAnsi="Times New Roman" w:cs="Times New Roman"/>
          <w:b/>
          <w:color w:val="222222"/>
        </w:rPr>
        <w:t>CCA 2023 Call for Papers:</w:t>
      </w:r>
    </w:p>
    <w:p w14:paraId="00000002" w14:textId="77777777" w:rsidR="002A0408" w:rsidRDefault="00F40B08">
      <w:pPr>
        <w:jc w:val="center"/>
        <w:rPr>
          <w:rFonts w:ascii="Times New Roman" w:eastAsia="Times New Roman" w:hAnsi="Times New Roman" w:cs="Times New Roman"/>
          <w:b/>
          <w:color w:val="222222"/>
        </w:rPr>
      </w:pPr>
      <w:r>
        <w:rPr>
          <w:rFonts w:ascii="Times New Roman" w:eastAsia="Times New Roman" w:hAnsi="Times New Roman" w:cs="Times New Roman"/>
          <w:b/>
          <w:color w:val="222222"/>
        </w:rPr>
        <w:t>Communicating Across Difference</w:t>
      </w:r>
    </w:p>
    <w:p w14:paraId="00000003" w14:textId="77777777" w:rsidR="002A0408" w:rsidRDefault="00F40B08">
      <w:pPr>
        <w:jc w:val="center"/>
        <w:rPr>
          <w:rFonts w:ascii="Times New Roman" w:eastAsia="Times New Roman" w:hAnsi="Times New Roman" w:cs="Times New Roman"/>
          <w:b/>
          <w:color w:val="222222"/>
        </w:rPr>
      </w:pPr>
      <w:r>
        <w:rPr>
          <w:rFonts w:ascii="Times New Roman" w:eastAsia="Times New Roman" w:hAnsi="Times New Roman" w:cs="Times New Roman"/>
          <w:b/>
          <w:color w:val="222222"/>
        </w:rPr>
        <w:t>Submissions Deadline: June 2 at 11:59pm</w:t>
      </w:r>
    </w:p>
    <w:p w14:paraId="00000004" w14:textId="77777777" w:rsidR="002A0408" w:rsidRDefault="002A0408">
      <w:pPr>
        <w:rPr>
          <w:rFonts w:ascii="Times New Roman" w:eastAsia="Times New Roman" w:hAnsi="Times New Roman" w:cs="Times New Roman"/>
          <w:color w:val="222222"/>
        </w:rPr>
      </w:pPr>
    </w:p>
    <w:p w14:paraId="00000005" w14:textId="0F981B5A" w:rsidR="002A0408" w:rsidRDefault="00F40B08">
      <w:pPr>
        <w:rPr>
          <w:rFonts w:ascii="Times New Roman" w:eastAsia="Times New Roman" w:hAnsi="Times New Roman" w:cs="Times New Roman"/>
          <w:color w:val="222222"/>
          <w:highlight w:val="white"/>
        </w:rPr>
      </w:pPr>
      <w:r>
        <w:rPr>
          <w:rFonts w:ascii="Times New Roman" w:eastAsia="Times New Roman" w:hAnsi="Times New Roman" w:cs="Times New Roman"/>
        </w:rPr>
        <w:t>Carolinas Communication Association invites submissions for proposals and papers spanning all methods and aspects of communication studies methods and interests for presentation at the regional CCA Annual Conference, September 29–30, 2023 in Greensboro, No</w:t>
      </w:r>
      <w:r>
        <w:rPr>
          <w:rFonts w:ascii="Times New Roman" w:eastAsia="Times New Roman" w:hAnsi="Times New Roman" w:cs="Times New Roman"/>
        </w:rPr>
        <w:t>rth Carolina.</w:t>
      </w:r>
      <w:r w:rsidR="00D35DBD">
        <w:rPr>
          <w:rFonts w:ascii="Times New Roman" w:eastAsia="Times New Roman" w:hAnsi="Times New Roman" w:cs="Times New Roman"/>
        </w:rPr>
        <w:t xml:space="preserve"> </w:t>
      </w:r>
      <w:r>
        <w:rPr>
          <w:rFonts w:ascii="Times New Roman" w:eastAsia="Times New Roman" w:hAnsi="Times New Roman" w:cs="Times New Roman"/>
          <w:color w:val="222222"/>
          <w:highlight w:val="white"/>
        </w:rPr>
        <w:t>While our organization represents scholarship from North Carolina, South Carolina, and around the region, we welcome all submissions.</w:t>
      </w:r>
    </w:p>
    <w:p w14:paraId="00000006" w14:textId="77777777" w:rsidR="002A0408" w:rsidRDefault="002A0408">
      <w:pPr>
        <w:rPr>
          <w:rFonts w:ascii="Times New Roman" w:eastAsia="Times New Roman" w:hAnsi="Times New Roman" w:cs="Times New Roman"/>
          <w:color w:val="222222"/>
          <w:highlight w:val="white"/>
        </w:rPr>
      </w:pPr>
    </w:p>
    <w:p w14:paraId="00000007" w14:textId="77777777" w:rsidR="002A0408" w:rsidRDefault="00F40B08">
      <w:pPr>
        <w:jc w:val="center"/>
        <w:rPr>
          <w:rFonts w:ascii="Times New Roman" w:eastAsia="Times New Roman" w:hAnsi="Times New Roman" w:cs="Times New Roman"/>
          <w:b/>
          <w:color w:val="222222"/>
          <w:highlight w:val="white"/>
        </w:rPr>
      </w:pPr>
      <w:r>
        <w:rPr>
          <w:rFonts w:ascii="Times New Roman" w:eastAsia="Times New Roman" w:hAnsi="Times New Roman" w:cs="Times New Roman"/>
          <w:b/>
          <w:color w:val="222222"/>
          <w:highlight w:val="white"/>
        </w:rPr>
        <w:t>Conference Theme:</w:t>
      </w:r>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b/>
          <w:color w:val="222222"/>
          <w:highlight w:val="white"/>
        </w:rPr>
        <w:t>Communicating Across Difference</w:t>
      </w:r>
    </w:p>
    <w:p w14:paraId="00000008" w14:textId="77777777" w:rsidR="002A0408" w:rsidRDefault="002A0408">
      <w:pPr>
        <w:rPr>
          <w:rFonts w:ascii="Times New Roman" w:eastAsia="Times New Roman" w:hAnsi="Times New Roman" w:cs="Times New Roman"/>
          <w:b/>
          <w:color w:val="222222"/>
          <w:highlight w:val="white"/>
        </w:rPr>
      </w:pPr>
    </w:p>
    <w:p w14:paraId="00000009" w14:textId="595E07F0" w:rsidR="002A0408" w:rsidRDefault="00F40B08">
      <w:pPr>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Profound, persistent disparities in access, equity, inclu</w:t>
      </w:r>
      <w:r>
        <w:rPr>
          <w:rFonts w:ascii="Times New Roman" w:eastAsia="Times New Roman" w:hAnsi="Times New Roman" w:cs="Times New Roman"/>
          <w:color w:val="222222"/>
          <w:highlight w:val="white"/>
        </w:rPr>
        <w:t>sion, and belonging</w:t>
      </w:r>
      <w:r>
        <w:rPr>
          <w:rFonts w:ascii="Times New Roman" w:eastAsia="Times New Roman" w:hAnsi="Times New Roman" w:cs="Times New Roman"/>
          <w:color w:val="222222"/>
        </w:rPr>
        <w:t xml:space="preserve"> in U.S. institutions—including education—qualify as a social justice crisis. As communication scholars, educators, and practitioners,</w:t>
      </w:r>
      <w:r w:rsidR="00D35DBD">
        <w:rPr>
          <w:rFonts w:ascii="Times New Roman" w:eastAsia="Times New Roman" w:hAnsi="Times New Roman" w:cs="Times New Roman"/>
          <w:color w:val="222222"/>
        </w:rPr>
        <w:t xml:space="preserve"> </w:t>
      </w:r>
      <w:r>
        <w:rPr>
          <w:rFonts w:ascii="Times New Roman" w:eastAsia="Times New Roman" w:hAnsi="Times New Roman" w:cs="Times New Roman"/>
          <w:color w:val="222222"/>
        </w:rPr>
        <w:t>we experience and witness educational inequities and can combat through our teaching, research, and ser</w:t>
      </w:r>
      <w:r>
        <w:rPr>
          <w:rFonts w:ascii="Times New Roman" w:eastAsia="Times New Roman" w:hAnsi="Times New Roman" w:cs="Times New Roman"/>
          <w:color w:val="222222"/>
        </w:rPr>
        <w:t xml:space="preserve">vice these unequal distributions of power and resources. Furthermore, the prevalence of polarization as well as symbolic and physical violence make the need for engaging with others through communication even more urgent. For this year’s conference theme, </w:t>
      </w:r>
      <w:r>
        <w:rPr>
          <w:rFonts w:ascii="Times New Roman" w:eastAsia="Times New Roman" w:hAnsi="Times New Roman" w:cs="Times New Roman"/>
          <w:color w:val="222222"/>
        </w:rPr>
        <w:t>we envision communicating across difference taking many forms. The theme seeks to advance a future in education that recognizes the i</w:t>
      </w:r>
      <w:r>
        <w:rPr>
          <w:rFonts w:ascii="Times New Roman" w:eastAsia="Times New Roman" w:hAnsi="Times New Roman" w:cs="Times New Roman"/>
          <w:color w:val="222222"/>
          <w:highlight w:val="white"/>
        </w:rPr>
        <w:t xml:space="preserve">ndividuality, equality and dignity of all people and their experiences through community building, dialogue, research, and </w:t>
      </w:r>
      <w:r>
        <w:rPr>
          <w:rFonts w:ascii="Times New Roman" w:eastAsia="Times New Roman" w:hAnsi="Times New Roman" w:cs="Times New Roman"/>
          <w:color w:val="222222"/>
          <w:highlight w:val="white"/>
        </w:rPr>
        <w:t xml:space="preserve">instruction that acknowledges and engages with differences. </w:t>
      </w:r>
    </w:p>
    <w:p w14:paraId="0000000A" w14:textId="77777777" w:rsidR="002A0408" w:rsidRDefault="002A0408">
      <w:pPr>
        <w:rPr>
          <w:rFonts w:ascii="Times New Roman" w:eastAsia="Times New Roman" w:hAnsi="Times New Roman" w:cs="Times New Roman"/>
          <w:color w:val="222222"/>
          <w:highlight w:val="white"/>
        </w:rPr>
      </w:pPr>
    </w:p>
    <w:p w14:paraId="0000000B" w14:textId="77777777" w:rsidR="002A0408" w:rsidRDefault="00F40B08">
      <w:pPr>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This conference confirms that delving into difference can make a difference.</w:t>
      </w:r>
    </w:p>
    <w:p w14:paraId="0000000C" w14:textId="77777777" w:rsidR="002A0408" w:rsidRDefault="002A0408">
      <w:pPr>
        <w:rPr>
          <w:rFonts w:ascii="Times New Roman" w:eastAsia="Times New Roman" w:hAnsi="Times New Roman" w:cs="Times New Roman"/>
          <w:color w:val="222222"/>
          <w:highlight w:val="white"/>
        </w:rPr>
      </w:pPr>
    </w:p>
    <w:p w14:paraId="0000000D" w14:textId="77777777" w:rsidR="002A0408" w:rsidRDefault="00F40B08">
      <w:pPr>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CCA is dedicated to supporting academic research in its many contexts. As such, while we encourage participants to s</w:t>
      </w:r>
      <w:r>
        <w:rPr>
          <w:rFonts w:ascii="Times New Roman" w:eastAsia="Times New Roman" w:hAnsi="Times New Roman" w:cs="Times New Roman"/>
          <w:color w:val="222222"/>
          <w:highlight w:val="white"/>
        </w:rPr>
        <w:t>ubmit work that examines communicating across difference, it is not required. We are an organization that proudly supports all levels of academic work:</w:t>
      </w:r>
    </w:p>
    <w:p w14:paraId="0000000E" w14:textId="77777777" w:rsidR="002A0408" w:rsidRDefault="002A0408">
      <w:pPr>
        <w:rPr>
          <w:rFonts w:ascii="Times New Roman" w:eastAsia="Times New Roman" w:hAnsi="Times New Roman" w:cs="Times New Roman"/>
          <w:color w:val="222222"/>
          <w:highlight w:val="white"/>
        </w:rPr>
      </w:pPr>
    </w:p>
    <w:p w14:paraId="0000000F" w14:textId="77777777" w:rsidR="002A0408" w:rsidRDefault="00F40B08">
      <w:pPr>
        <w:numPr>
          <w:ilvl w:val="0"/>
          <w:numId w:val="1"/>
        </w:numPr>
        <w:shd w:val="clear" w:color="auto" w:fill="FFFFFF"/>
        <w:ind w:left="960"/>
        <w:rPr>
          <w:rFonts w:ascii="Times New Roman" w:eastAsia="Times New Roman" w:hAnsi="Times New Roman" w:cs="Times New Roman"/>
          <w:color w:val="222222"/>
        </w:rPr>
      </w:pPr>
      <w:r>
        <w:rPr>
          <w:rFonts w:ascii="Times New Roman" w:eastAsia="Times New Roman" w:hAnsi="Times New Roman" w:cs="Times New Roman"/>
          <w:color w:val="222222"/>
        </w:rPr>
        <w:t>Undergraduate and graduate students are invited to submit research papers or posters.</w:t>
      </w:r>
    </w:p>
    <w:p w14:paraId="00000010" w14:textId="77777777" w:rsidR="002A0408" w:rsidRDefault="00F40B08">
      <w:pPr>
        <w:numPr>
          <w:ilvl w:val="0"/>
          <w:numId w:val="1"/>
        </w:numPr>
        <w:shd w:val="clear" w:color="auto" w:fill="FFFFFF"/>
        <w:ind w:left="960"/>
        <w:rPr>
          <w:rFonts w:ascii="Times New Roman" w:eastAsia="Times New Roman" w:hAnsi="Times New Roman" w:cs="Times New Roman"/>
          <w:color w:val="222222"/>
        </w:rPr>
      </w:pPr>
      <w:r>
        <w:rPr>
          <w:rFonts w:ascii="Times New Roman" w:eastAsia="Times New Roman" w:hAnsi="Times New Roman" w:cs="Times New Roman"/>
          <w:color w:val="222222"/>
        </w:rPr>
        <w:t>Faculty are invit</w:t>
      </w:r>
      <w:r>
        <w:rPr>
          <w:rFonts w:ascii="Times New Roman" w:eastAsia="Times New Roman" w:hAnsi="Times New Roman" w:cs="Times New Roman"/>
          <w:color w:val="222222"/>
        </w:rPr>
        <w:t>ed to submit research papers.</w:t>
      </w:r>
    </w:p>
    <w:p w14:paraId="00000011" w14:textId="77777777" w:rsidR="002A0408" w:rsidRDefault="00F40B08">
      <w:pPr>
        <w:numPr>
          <w:ilvl w:val="0"/>
          <w:numId w:val="1"/>
        </w:numPr>
        <w:shd w:val="clear" w:color="auto" w:fill="FFFFFF"/>
        <w:ind w:left="960"/>
        <w:rPr>
          <w:rFonts w:ascii="Times New Roman" w:eastAsia="Times New Roman" w:hAnsi="Times New Roman" w:cs="Times New Roman"/>
          <w:color w:val="222222"/>
        </w:rPr>
      </w:pPr>
      <w:r>
        <w:rPr>
          <w:rFonts w:ascii="Times New Roman" w:eastAsia="Times New Roman" w:hAnsi="Times New Roman" w:cs="Times New Roman"/>
          <w:color w:val="222222"/>
        </w:rPr>
        <w:t>Faculty are invited to submit research or teaching panels.</w:t>
      </w:r>
    </w:p>
    <w:p w14:paraId="00000012" w14:textId="77777777" w:rsidR="002A0408" w:rsidRDefault="00F40B08">
      <w:pPr>
        <w:numPr>
          <w:ilvl w:val="0"/>
          <w:numId w:val="1"/>
        </w:numPr>
        <w:shd w:val="clear" w:color="auto" w:fill="FFFFFF"/>
        <w:ind w:left="960"/>
        <w:rPr>
          <w:rFonts w:ascii="Times New Roman" w:eastAsia="Times New Roman" w:hAnsi="Times New Roman" w:cs="Times New Roman"/>
          <w:color w:val="222222"/>
        </w:rPr>
      </w:pPr>
      <w:r>
        <w:rPr>
          <w:rFonts w:ascii="Times New Roman" w:eastAsia="Times New Roman" w:hAnsi="Times New Roman" w:cs="Times New Roman"/>
          <w:color w:val="222222"/>
        </w:rPr>
        <w:t>Faculty are invited to submit Great Ideas for Teaching Students (GIFTS).</w:t>
      </w:r>
    </w:p>
    <w:p w14:paraId="00000013" w14:textId="77777777" w:rsidR="002A0408" w:rsidRDefault="002A0408">
      <w:pPr>
        <w:shd w:val="clear" w:color="auto" w:fill="FFFFFF"/>
        <w:rPr>
          <w:rFonts w:ascii="Times New Roman" w:eastAsia="Times New Roman" w:hAnsi="Times New Roman" w:cs="Times New Roman"/>
          <w:color w:val="222222"/>
        </w:rPr>
      </w:pPr>
    </w:p>
    <w:p w14:paraId="00000014" w14:textId="0A07C7A2" w:rsidR="002A0408" w:rsidRDefault="00F40B08">
      <w:pPr>
        <w:shd w:val="clear" w:color="auto" w:fill="FFFFFF"/>
        <w:rPr>
          <w:rFonts w:ascii="Times New Roman" w:eastAsia="Times New Roman" w:hAnsi="Times New Roman" w:cs="Times New Roman"/>
          <w:b/>
          <w:color w:val="222222"/>
        </w:rPr>
      </w:pPr>
      <w:r>
        <w:rPr>
          <w:rFonts w:ascii="Times New Roman" w:eastAsia="Times New Roman" w:hAnsi="Times New Roman" w:cs="Times New Roman"/>
          <w:b/>
          <w:color w:val="222222"/>
        </w:rPr>
        <w:t>All Paper submissions</w:t>
      </w:r>
      <w:r w:rsidR="00D35DBD">
        <w:rPr>
          <w:rFonts w:ascii="Times New Roman" w:eastAsia="Times New Roman" w:hAnsi="Times New Roman" w:cs="Times New Roman"/>
          <w:color w:val="222222"/>
        </w:rPr>
        <w:t> must</w:t>
      </w:r>
      <w:r>
        <w:rPr>
          <w:rFonts w:ascii="Times New Roman" w:eastAsia="Times New Roman" w:hAnsi="Times New Roman" w:cs="Times New Roman"/>
          <w:color w:val="222222"/>
        </w:rPr>
        <w:t xml:space="preserve"> include two Microsoft Word file attachments: (1) a file containin</w:t>
      </w:r>
      <w:r>
        <w:rPr>
          <w:rFonts w:ascii="Times New Roman" w:eastAsia="Times New Roman" w:hAnsi="Times New Roman" w:cs="Times New Roman"/>
          <w:color w:val="222222"/>
        </w:rPr>
        <w:t>g a cover sheet listing the paper title and author name(s), affiliation, email, physical address and phone number for all authors, and (2) an anonymized file including a 50-word abstract and the completed paper not to exceed 25 double-spaced pages excludin</w:t>
      </w:r>
      <w:r>
        <w:rPr>
          <w:rFonts w:ascii="Times New Roman" w:eastAsia="Times New Roman" w:hAnsi="Times New Roman" w:cs="Times New Roman"/>
          <w:color w:val="222222"/>
        </w:rPr>
        <w:t>g references and appendices. </w:t>
      </w:r>
      <w:r>
        <w:rPr>
          <w:rFonts w:ascii="Times New Roman" w:eastAsia="Times New Roman" w:hAnsi="Times New Roman" w:cs="Times New Roman"/>
          <w:b/>
          <w:color w:val="222222"/>
        </w:rPr>
        <w:t>Please use “CCA Paper submission” in the subject line.</w:t>
      </w:r>
    </w:p>
    <w:p w14:paraId="00000015" w14:textId="77777777" w:rsidR="002A0408" w:rsidRDefault="002A0408">
      <w:pPr>
        <w:shd w:val="clear" w:color="auto" w:fill="FFFFFF"/>
        <w:rPr>
          <w:rFonts w:ascii="Times New Roman" w:eastAsia="Times New Roman" w:hAnsi="Times New Roman" w:cs="Times New Roman"/>
          <w:color w:val="222222"/>
        </w:rPr>
      </w:pPr>
    </w:p>
    <w:p w14:paraId="00000016" w14:textId="77777777" w:rsidR="002A0408" w:rsidRDefault="00F40B08">
      <w:pPr>
        <w:shd w:val="clear" w:color="auto" w:fill="FFFFFF"/>
        <w:rPr>
          <w:rFonts w:ascii="Times New Roman" w:eastAsia="Times New Roman" w:hAnsi="Times New Roman" w:cs="Times New Roman"/>
          <w:b/>
          <w:color w:val="222222"/>
        </w:rPr>
      </w:pPr>
      <w:r>
        <w:rPr>
          <w:rFonts w:ascii="Times New Roman" w:eastAsia="Times New Roman" w:hAnsi="Times New Roman" w:cs="Times New Roman"/>
          <w:b/>
          <w:color w:val="222222"/>
        </w:rPr>
        <w:t>Undergraduate and graduate Poster submissions</w:t>
      </w:r>
      <w:r>
        <w:rPr>
          <w:rFonts w:ascii="Times New Roman" w:eastAsia="Times New Roman" w:hAnsi="Times New Roman" w:cs="Times New Roman"/>
          <w:color w:val="222222"/>
        </w:rPr>
        <w:t> must include two Microsoft Word file attachments: (1) a file containing a cover sheet listing the paper title and author name</w:t>
      </w:r>
      <w:r>
        <w:rPr>
          <w:rFonts w:ascii="Times New Roman" w:eastAsia="Times New Roman" w:hAnsi="Times New Roman" w:cs="Times New Roman"/>
          <w:color w:val="222222"/>
        </w:rPr>
        <w:t xml:space="preserve">(s), affiliation, email, physical address and phone number for all authors, and (2) a file including a 50-word abstract and a rationalization of the use of a poster. If accepted, poster presenters must use best practices in designing the poster: Important </w:t>
      </w:r>
      <w:r>
        <w:rPr>
          <w:rFonts w:ascii="Times New Roman" w:eastAsia="Times New Roman" w:hAnsi="Times New Roman" w:cs="Times New Roman"/>
          <w:color w:val="222222"/>
        </w:rPr>
        <w:t xml:space="preserve">information should be readable from about 10 feet away; title is short and draws interest; word count of about 300 to 800 words; text is clear </w:t>
      </w:r>
      <w:r>
        <w:rPr>
          <w:rFonts w:ascii="Times New Roman" w:eastAsia="Times New Roman" w:hAnsi="Times New Roman" w:cs="Times New Roman"/>
          <w:color w:val="222222"/>
        </w:rPr>
        <w:lastRenderedPageBreak/>
        <w:t>and to the point; use of bullets, numbering, and headlines make it easy to read, effective use of graphics, color</w:t>
      </w:r>
      <w:r>
        <w:rPr>
          <w:rFonts w:ascii="Times New Roman" w:eastAsia="Times New Roman" w:hAnsi="Times New Roman" w:cs="Times New Roman"/>
          <w:color w:val="222222"/>
        </w:rPr>
        <w:t xml:space="preserve"> and fonts; consistent and clean layout; includes acknowledgments, your name and institutional affiliation. </w:t>
      </w:r>
      <w:r>
        <w:rPr>
          <w:rFonts w:ascii="Times New Roman" w:eastAsia="Times New Roman" w:hAnsi="Times New Roman" w:cs="Times New Roman"/>
          <w:b/>
          <w:color w:val="222222"/>
        </w:rPr>
        <w:t>Please use “CCA Poster submission” in the subject line.</w:t>
      </w:r>
    </w:p>
    <w:p w14:paraId="00000017" w14:textId="77777777" w:rsidR="002A0408" w:rsidRDefault="002A0408">
      <w:pPr>
        <w:shd w:val="clear" w:color="auto" w:fill="FFFFFF"/>
        <w:rPr>
          <w:rFonts w:ascii="Times New Roman" w:eastAsia="Times New Roman" w:hAnsi="Times New Roman" w:cs="Times New Roman"/>
          <w:color w:val="222222"/>
        </w:rPr>
      </w:pPr>
    </w:p>
    <w:p w14:paraId="00000018" w14:textId="77777777" w:rsidR="002A0408" w:rsidRDefault="00F40B08">
      <w:pPr>
        <w:shd w:val="clear" w:color="auto" w:fill="FFFFFF"/>
        <w:rPr>
          <w:rFonts w:ascii="Times New Roman" w:eastAsia="Times New Roman" w:hAnsi="Times New Roman" w:cs="Times New Roman"/>
          <w:b/>
          <w:color w:val="222222"/>
        </w:rPr>
      </w:pPr>
      <w:r>
        <w:rPr>
          <w:rFonts w:ascii="Times New Roman" w:eastAsia="Times New Roman" w:hAnsi="Times New Roman" w:cs="Times New Roman"/>
          <w:b/>
          <w:color w:val="222222"/>
        </w:rPr>
        <w:t>Research or teaching Panel proposals</w:t>
      </w:r>
      <w:r>
        <w:rPr>
          <w:rFonts w:ascii="Times New Roman" w:eastAsia="Times New Roman" w:hAnsi="Times New Roman" w:cs="Times New Roman"/>
          <w:color w:val="222222"/>
        </w:rPr>
        <w:t xml:space="preserve"> must include one attachment containing the following: </w:t>
      </w:r>
      <w:r>
        <w:rPr>
          <w:rFonts w:ascii="Times New Roman" w:eastAsia="Times New Roman" w:hAnsi="Times New Roman" w:cs="Times New Roman"/>
          <w:color w:val="222222"/>
        </w:rPr>
        <w:t>(1) a one-page rationale for the proposed panel, (2) a brief (50-word) description for the conference program, and (3) a list of all participants including names, affiliations and contact information (e-mail, physical address and phone number). </w:t>
      </w:r>
      <w:r>
        <w:rPr>
          <w:rFonts w:ascii="Times New Roman" w:eastAsia="Times New Roman" w:hAnsi="Times New Roman" w:cs="Times New Roman"/>
          <w:b/>
          <w:color w:val="222222"/>
        </w:rPr>
        <w:t xml:space="preserve">Please use </w:t>
      </w:r>
      <w:r>
        <w:rPr>
          <w:rFonts w:ascii="Times New Roman" w:eastAsia="Times New Roman" w:hAnsi="Times New Roman" w:cs="Times New Roman"/>
          <w:b/>
          <w:color w:val="222222"/>
        </w:rPr>
        <w:t>“CCA Panel proposal” in the subject line.</w:t>
      </w:r>
    </w:p>
    <w:p w14:paraId="00000019" w14:textId="77777777" w:rsidR="002A0408" w:rsidRDefault="002A0408">
      <w:pPr>
        <w:shd w:val="clear" w:color="auto" w:fill="FFFFFF"/>
        <w:rPr>
          <w:rFonts w:ascii="Times New Roman" w:eastAsia="Times New Roman" w:hAnsi="Times New Roman" w:cs="Times New Roman"/>
          <w:color w:val="222222"/>
        </w:rPr>
      </w:pPr>
    </w:p>
    <w:p w14:paraId="0000001A" w14:textId="77777777" w:rsidR="002A0408" w:rsidRDefault="00F40B08">
      <w:pPr>
        <w:shd w:val="clear" w:color="auto" w:fill="FFFFFF"/>
        <w:rPr>
          <w:rFonts w:ascii="Times New Roman" w:eastAsia="Times New Roman" w:hAnsi="Times New Roman" w:cs="Times New Roman"/>
          <w:b/>
          <w:color w:val="222222"/>
        </w:rPr>
      </w:pPr>
      <w:r>
        <w:rPr>
          <w:rFonts w:ascii="Times New Roman" w:eastAsia="Times New Roman" w:hAnsi="Times New Roman" w:cs="Times New Roman"/>
          <w:b/>
          <w:color w:val="222222"/>
        </w:rPr>
        <w:t>GIFTS submissions</w:t>
      </w:r>
      <w:r>
        <w:rPr>
          <w:rFonts w:ascii="Times New Roman" w:eastAsia="Times New Roman" w:hAnsi="Times New Roman" w:cs="Times New Roman"/>
          <w:color w:val="222222"/>
        </w:rPr>
        <w:t> are teaching ideas for any/all courses – Interpersonal, Organizational, Small Group, Media, Gender, etc. – not just Public Speaking. All ideas must be original to the presenter, the submission must not duplicate any other previously published work, includ</w:t>
      </w:r>
      <w:r>
        <w:rPr>
          <w:rFonts w:ascii="Times New Roman" w:eastAsia="Times New Roman" w:hAnsi="Times New Roman" w:cs="Times New Roman"/>
          <w:color w:val="222222"/>
        </w:rPr>
        <w:t>ing the author’s previously published work, and should have been previously implemented in the classroom. All GIFTS submissions will be considered for Top GIFTS recognition. GIFTS submissions are structured into individual sections as follows: (1) Title; (</w:t>
      </w:r>
      <w:r>
        <w:rPr>
          <w:rFonts w:ascii="Times New Roman" w:eastAsia="Times New Roman" w:hAnsi="Times New Roman" w:cs="Times New Roman"/>
          <w:color w:val="222222"/>
        </w:rPr>
        <w:t xml:space="preserve">2) Course/Program: The applicable course(s) for which the GIFTS was conducted; (3) Abstract: 100 words; (4) Rationale: </w:t>
      </w:r>
      <w:bookmarkStart w:id="0" w:name="_GoBack"/>
      <w:r>
        <w:rPr>
          <w:rFonts w:ascii="Times New Roman" w:eastAsia="Times New Roman" w:hAnsi="Times New Roman" w:cs="Times New Roman"/>
          <w:color w:val="222222"/>
        </w:rPr>
        <w:t xml:space="preserve">A brief explanation of the reason for the activity, research question, hypothesis, etc.; (5) </w:t>
      </w:r>
      <w:bookmarkEnd w:id="0"/>
      <w:r>
        <w:rPr>
          <w:rFonts w:ascii="Times New Roman" w:eastAsia="Times New Roman" w:hAnsi="Times New Roman" w:cs="Times New Roman"/>
          <w:color w:val="222222"/>
        </w:rPr>
        <w:t>Directions/Method: A description of the proc</w:t>
      </w:r>
      <w:r>
        <w:rPr>
          <w:rFonts w:ascii="Times New Roman" w:eastAsia="Times New Roman" w:hAnsi="Times New Roman" w:cs="Times New Roman"/>
          <w:color w:val="222222"/>
        </w:rPr>
        <w:t xml:space="preserve">ess, procedures, etc.; (6) Results/Debrief: A discussion of the results, findings, benefits, etc.; (7) Appendix (if applicable): FYI handouts, lists, examples, etc.; (8) References (if applicable). </w:t>
      </w:r>
      <w:r>
        <w:rPr>
          <w:rFonts w:ascii="Times New Roman" w:eastAsia="Times New Roman" w:hAnsi="Times New Roman" w:cs="Times New Roman"/>
          <w:b/>
          <w:color w:val="222222"/>
        </w:rPr>
        <w:t>Please use “CCA GIFTS submission” in the subject line.</w:t>
      </w:r>
    </w:p>
    <w:p w14:paraId="0000001B" w14:textId="77777777" w:rsidR="002A0408" w:rsidRDefault="002A0408">
      <w:pPr>
        <w:shd w:val="clear" w:color="auto" w:fill="FFFFFF"/>
        <w:rPr>
          <w:rFonts w:ascii="Times New Roman" w:eastAsia="Times New Roman" w:hAnsi="Times New Roman" w:cs="Times New Roman"/>
          <w:b/>
          <w:color w:val="222222"/>
        </w:rPr>
      </w:pPr>
    </w:p>
    <w:p w14:paraId="0000001C" w14:textId="77777777" w:rsidR="002A0408" w:rsidRDefault="00F40B08">
      <w:pPr>
        <w:shd w:val="clear" w:color="auto" w:fill="FFFFFF"/>
        <w:rPr>
          <w:rFonts w:ascii="Times New Roman" w:eastAsia="Times New Roman" w:hAnsi="Times New Roman" w:cs="Times New Roman"/>
          <w:color w:val="222222"/>
        </w:rPr>
      </w:pPr>
      <w:r>
        <w:rPr>
          <w:rFonts w:ascii="Times New Roman" w:eastAsia="Times New Roman" w:hAnsi="Times New Roman" w:cs="Times New Roman"/>
          <w:color w:val="222222"/>
        </w:rPr>
        <w:t>Co</w:t>
      </w:r>
      <w:r>
        <w:rPr>
          <w:rFonts w:ascii="Times New Roman" w:eastAsia="Times New Roman" w:hAnsi="Times New Roman" w:cs="Times New Roman"/>
          <w:color w:val="222222"/>
        </w:rPr>
        <w:t>mmon practices of professional ethics tell us that, if submitting traditional papers, authors should expect anonymous review and should not submit the same paper that has been submitted and presented at other academic conferences and/or published and/or ac</w:t>
      </w:r>
      <w:r>
        <w:rPr>
          <w:rFonts w:ascii="Times New Roman" w:eastAsia="Times New Roman" w:hAnsi="Times New Roman" w:cs="Times New Roman"/>
          <w:color w:val="222222"/>
        </w:rPr>
        <w:t>cepted for publication.  Additionally, if a presenter submits work and that work is accepted for presentation, the presenter has agreed to register for the conference, and attend in-person to present the work. </w:t>
      </w:r>
    </w:p>
    <w:p w14:paraId="0000001D" w14:textId="77777777" w:rsidR="002A0408" w:rsidRDefault="002A0408">
      <w:pPr>
        <w:shd w:val="clear" w:color="auto" w:fill="FFFFFF"/>
        <w:rPr>
          <w:rFonts w:ascii="Times New Roman" w:eastAsia="Times New Roman" w:hAnsi="Times New Roman" w:cs="Times New Roman"/>
          <w:color w:val="222222"/>
        </w:rPr>
      </w:pPr>
    </w:p>
    <w:p w14:paraId="0000001E" w14:textId="77777777" w:rsidR="002A0408" w:rsidRDefault="00F40B08">
      <w:pPr>
        <w:shd w:val="clear" w:color="auto" w:fill="FFFFFF"/>
        <w:rPr>
          <w:rFonts w:ascii="Times New Roman" w:eastAsia="Times New Roman" w:hAnsi="Times New Roman" w:cs="Times New Roman"/>
          <w:color w:val="222222"/>
        </w:rPr>
      </w:pPr>
      <w:r>
        <w:rPr>
          <w:rFonts w:ascii="Times New Roman" w:eastAsia="Times New Roman" w:hAnsi="Times New Roman" w:cs="Times New Roman"/>
          <w:color w:val="222222"/>
        </w:rPr>
        <w:t>Awards are available for the top faculty, to</w:t>
      </w:r>
      <w:r>
        <w:rPr>
          <w:rFonts w:ascii="Times New Roman" w:eastAsia="Times New Roman" w:hAnsi="Times New Roman" w:cs="Times New Roman"/>
          <w:color w:val="222222"/>
        </w:rPr>
        <w:t xml:space="preserve">p undergraduate and top graduate papers and for the top GIFTS paper. </w:t>
      </w:r>
    </w:p>
    <w:p w14:paraId="0000001F" w14:textId="77777777" w:rsidR="002A0408" w:rsidRDefault="002A0408">
      <w:pPr>
        <w:shd w:val="clear" w:color="auto" w:fill="FFFFFF"/>
        <w:rPr>
          <w:rFonts w:ascii="Times New Roman" w:eastAsia="Times New Roman" w:hAnsi="Times New Roman" w:cs="Times New Roman"/>
          <w:color w:val="222222"/>
        </w:rPr>
      </w:pPr>
    </w:p>
    <w:p w14:paraId="00000020" w14:textId="77777777" w:rsidR="002A0408" w:rsidRDefault="00F40B08">
      <w:pPr>
        <w:rPr>
          <w:rFonts w:ascii="Times New Roman" w:eastAsia="Times New Roman" w:hAnsi="Times New Roman" w:cs="Times New Roman"/>
          <w:color w:val="222222"/>
        </w:rPr>
      </w:pPr>
      <w:r>
        <w:rPr>
          <w:rFonts w:ascii="Times New Roman" w:eastAsia="Times New Roman" w:hAnsi="Times New Roman" w:cs="Times New Roman"/>
          <w:color w:val="222222"/>
          <w:highlight w:val="white"/>
        </w:rPr>
        <w:t xml:space="preserve">To submit a paper or proposal, please submit work to Dr. Jenni Simon at </w:t>
      </w:r>
      <w:hyperlink r:id="rId6">
        <w:r>
          <w:rPr>
            <w:rFonts w:ascii="Times New Roman" w:eastAsia="Times New Roman" w:hAnsi="Times New Roman" w:cs="Times New Roman"/>
            <w:color w:val="222222"/>
            <w:highlight w:val="white"/>
            <w:u w:val="single"/>
          </w:rPr>
          <w:t>jmsimon@uncg.edu</w:t>
        </w:r>
      </w:hyperlink>
      <w:r>
        <w:rPr>
          <w:rFonts w:ascii="Times New Roman" w:eastAsia="Times New Roman" w:hAnsi="Times New Roman" w:cs="Times New Roman"/>
          <w:color w:val="222222"/>
          <w:highlight w:val="white"/>
        </w:rPr>
        <w:t>. All questions can also be addressed to Dr. Simon.</w:t>
      </w:r>
      <w:r>
        <w:rPr>
          <w:rFonts w:ascii="Times New Roman" w:eastAsia="Times New Roman" w:hAnsi="Times New Roman" w:cs="Times New Roman"/>
          <w:color w:val="222222"/>
        </w:rPr>
        <w:t xml:space="preserve"> </w:t>
      </w:r>
      <w:r>
        <w:rPr>
          <w:rFonts w:ascii="Times New Roman" w:eastAsia="Times New Roman" w:hAnsi="Times New Roman" w:cs="Times New Roman"/>
          <w:color w:val="222222"/>
        </w:rPr>
        <w:br/>
      </w:r>
      <w:r>
        <w:rPr>
          <w:rFonts w:ascii="Times New Roman" w:eastAsia="Times New Roman" w:hAnsi="Times New Roman" w:cs="Times New Roman"/>
          <w:color w:val="222222"/>
        </w:rPr>
        <w:br/>
      </w:r>
    </w:p>
    <w:p w14:paraId="00000021" w14:textId="77777777" w:rsidR="002A0408" w:rsidRDefault="002A0408">
      <w:pPr>
        <w:rPr>
          <w:rFonts w:ascii="Times New Roman" w:eastAsia="Times New Roman" w:hAnsi="Times New Roman" w:cs="Times New Roman"/>
          <w:color w:val="222222"/>
        </w:rPr>
      </w:pPr>
    </w:p>
    <w:sectPr w:rsidR="002A040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2B4959"/>
    <w:multiLevelType w:val="multilevel"/>
    <w:tmpl w:val="60CC015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408"/>
    <w:rsid w:val="002A0408"/>
    <w:rsid w:val="00D35DBD"/>
    <w:rsid w:val="00EF25CB"/>
    <w:rsid w:val="00F40B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795AF"/>
  <w15:docId w15:val="{19DFA80C-016D-6D44-932D-8E6127790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il">
    <w:name w:val="il"/>
    <w:basedOn w:val="DefaultParagraphFont"/>
    <w:rsid w:val="00A65FD1"/>
  </w:style>
  <w:style w:type="character" w:styleId="Hyperlink">
    <w:name w:val="Hyperlink"/>
    <w:basedOn w:val="DefaultParagraphFont"/>
    <w:uiPriority w:val="99"/>
    <w:unhideWhenUsed/>
    <w:rsid w:val="002B1BDB"/>
    <w:rPr>
      <w:color w:val="0000FF"/>
      <w:u w:val="single"/>
    </w:rPr>
  </w:style>
  <w:style w:type="character" w:customStyle="1" w:styleId="UnresolvedMention">
    <w:name w:val="Unresolved Mention"/>
    <w:basedOn w:val="DefaultParagraphFont"/>
    <w:uiPriority w:val="99"/>
    <w:rsid w:val="00966B8F"/>
    <w:rPr>
      <w:color w:val="605E5C"/>
      <w:shd w:val="clear" w:color="auto" w:fill="E1DFDD"/>
    </w:rPr>
  </w:style>
  <w:style w:type="paragraph" w:styleId="NormalWeb">
    <w:name w:val="Normal (Web)"/>
    <w:basedOn w:val="Normal"/>
    <w:uiPriority w:val="99"/>
    <w:semiHidden/>
    <w:unhideWhenUsed/>
    <w:rsid w:val="00242F3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42F3D"/>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jmsimon@uncg.ed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ThrhtG77kOKJflY0M25L8EXb0xA==">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826</Words>
  <Characters>4712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 Simon</dc:creator>
  <cp:lastModifiedBy>Elena Martinez-Vidal</cp:lastModifiedBy>
  <cp:revision>2</cp:revision>
  <dcterms:created xsi:type="dcterms:W3CDTF">2022-10-31T14:10:00Z</dcterms:created>
  <dcterms:modified xsi:type="dcterms:W3CDTF">2022-10-31T14:10:00Z</dcterms:modified>
</cp:coreProperties>
</file>